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AEF" w:rsidRPr="00E401F2" w:rsidRDefault="00386AEF">
      <w:pPr>
        <w:pStyle w:val="Normal2"/>
        <w:rPr>
          <w:b/>
          <w:sz w:val="24"/>
          <w:szCs w:val="24"/>
          <w:u w:val="single"/>
        </w:rPr>
      </w:pPr>
      <w:bookmarkStart w:id="0" w:name="_GoBack"/>
      <w:bookmarkEnd w:id="0"/>
      <w:r w:rsidRPr="00E401F2">
        <w:rPr>
          <w:b/>
          <w:sz w:val="24"/>
          <w:szCs w:val="24"/>
          <w:u w:val="single"/>
        </w:rPr>
        <w:t xml:space="preserve">Les BTS1 Anabiotec  visitent </w:t>
      </w:r>
      <w:r w:rsidR="00E401F2" w:rsidRPr="00E401F2">
        <w:rPr>
          <w:b/>
          <w:sz w:val="24"/>
          <w:szCs w:val="24"/>
          <w:u w:val="single"/>
        </w:rPr>
        <w:t xml:space="preserve"> le</w:t>
      </w:r>
      <w:r w:rsidRPr="00E401F2">
        <w:rPr>
          <w:b/>
          <w:sz w:val="24"/>
          <w:szCs w:val="24"/>
          <w:u w:val="single"/>
        </w:rPr>
        <w:t xml:space="preserve"> laboratoire  </w:t>
      </w:r>
      <w:r w:rsidR="00E401F2" w:rsidRPr="00E401F2">
        <w:rPr>
          <w:b/>
          <w:color w:val="000000"/>
          <w:sz w:val="24"/>
          <w:szCs w:val="24"/>
          <w:u w:val="single"/>
          <w:shd w:val="clear" w:color="auto" w:fill="FFFFFF"/>
        </w:rPr>
        <w:t xml:space="preserve"> départemental d’analyses vétérinaires et biologiques de</w:t>
      </w:r>
      <w:r w:rsidR="00493958">
        <w:rPr>
          <w:b/>
          <w:sz w:val="24"/>
          <w:szCs w:val="24"/>
          <w:u w:val="single"/>
        </w:rPr>
        <w:t xml:space="preserve"> la Haute L</w:t>
      </w:r>
      <w:r w:rsidRPr="00E401F2">
        <w:rPr>
          <w:b/>
          <w:sz w:val="24"/>
          <w:szCs w:val="24"/>
          <w:u w:val="single"/>
        </w:rPr>
        <w:t>oire</w:t>
      </w:r>
    </w:p>
    <w:p w:rsidR="00386AEF" w:rsidRDefault="00386AEF">
      <w:pPr>
        <w:pStyle w:val="Normal2"/>
      </w:pPr>
    </w:p>
    <w:p w:rsidR="004A270A" w:rsidRPr="00386AEF" w:rsidRDefault="004A270A" w:rsidP="00386AEF">
      <w:pPr>
        <w:pStyle w:val="Normal2"/>
        <w:ind w:firstLine="720"/>
        <w:jc w:val="both"/>
        <w:rPr>
          <w:sz w:val="24"/>
          <w:szCs w:val="24"/>
        </w:rPr>
      </w:pPr>
      <w:r w:rsidRPr="00386AEF">
        <w:rPr>
          <w:sz w:val="24"/>
          <w:szCs w:val="24"/>
        </w:rPr>
        <w:t>Lundi 25 Novembre 2019, nous avons visité, dans le cadre de notre formation en première</w:t>
      </w:r>
      <w:r w:rsidR="00386AEF" w:rsidRPr="00386AEF">
        <w:rPr>
          <w:sz w:val="24"/>
          <w:szCs w:val="24"/>
        </w:rPr>
        <w:t xml:space="preserve"> année</w:t>
      </w:r>
      <w:r w:rsidRPr="00386AEF">
        <w:rPr>
          <w:sz w:val="24"/>
          <w:szCs w:val="24"/>
        </w:rPr>
        <w:t xml:space="preserve"> de BTS Anabiotec, </w:t>
      </w:r>
      <w:r w:rsidR="00386AEF" w:rsidRPr="00386AEF">
        <w:rPr>
          <w:sz w:val="24"/>
          <w:szCs w:val="24"/>
        </w:rPr>
        <w:t xml:space="preserve"> le laboratoire </w:t>
      </w:r>
      <w:r w:rsidR="004872EE" w:rsidRPr="00386AEF">
        <w:rPr>
          <w:sz w:val="24"/>
          <w:szCs w:val="24"/>
        </w:rPr>
        <w:t xml:space="preserve">TERANA. </w:t>
      </w:r>
    </w:p>
    <w:p w:rsidR="00E401F2" w:rsidRDefault="004A270A" w:rsidP="00386AEF">
      <w:pPr>
        <w:pStyle w:val="Normal2"/>
        <w:jc w:val="both"/>
        <w:rPr>
          <w:sz w:val="24"/>
          <w:szCs w:val="24"/>
        </w:rPr>
      </w:pPr>
      <w:r w:rsidRPr="00386AEF">
        <w:rPr>
          <w:sz w:val="24"/>
          <w:szCs w:val="24"/>
        </w:rPr>
        <w:t>TERANA est</w:t>
      </w:r>
      <w:r w:rsidR="00386AEF" w:rsidRPr="00386AEF">
        <w:rPr>
          <w:sz w:val="24"/>
          <w:szCs w:val="24"/>
        </w:rPr>
        <w:t xml:space="preserve"> un regroupement de laboratoires </w:t>
      </w:r>
      <w:r w:rsidR="00E401F2">
        <w:rPr>
          <w:sz w:val="24"/>
          <w:szCs w:val="24"/>
        </w:rPr>
        <w:t>départementaux d’analyses dispersés sur 4 départements :</w:t>
      </w:r>
      <w:r w:rsidR="003E6554">
        <w:rPr>
          <w:sz w:val="24"/>
          <w:szCs w:val="24"/>
        </w:rPr>
        <w:t xml:space="preserve"> le Cantal, le Puy de Dôme, la Loire et la</w:t>
      </w:r>
      <w:r w:rsidR="00386AEF" w:rsidRPr="00386AEF">
        <w:rPr>
          <w:sz w:val="24"/>
          <w:szCs w:val="24"/>
        </w:rPr>
        <w:t xml:space="preserve"> Haute-Loire. </w:t>
      </w:r>
    </w:p>
    <w:p w:rsidR="004F5ECA" w:rsidRPr="00386AEF" w:rsidRDefault="004A270A" w:rsidP="00386AEF">
      <w:pPr>
        <w:pStyle w:val="Normal2"/>
        <w:jc w:val="both"/>
        <w:rPr>
          <w:sz w:val="24"/>
          <w:szCs w:val="24"/>
        </w:rPr>
      </w:pPr>
      <w:r w:rsidRPr="00386AEF">
        <w:rPr>
          <w:sz w:val="24"/>
          <w:szCs w:val="24"/>
        </w:rPr>
        <w:t>N</w:t>
      </w:r>
      <w:r w:rsidR="00386AEF" w:rsidRPr="00386AEF">
        <w:rPr>
          <w:sz w:val="24"/>
          <w:szCs w:val="24"/>
        </w:rPr>
        <w:t>ous avons pu découvrir les 3 secteurs d'acti</w:t>
      </w:r>
      <w:r w:rsidR="005E7468" w:rsidRPr="00386AEF">
        <w:rPr>
          <w:sz w:val="24"/>
          <w:szCs w:val="24"/>
        </w:rPr>
        <w:t>vités du site du Puy en Velay</w:t>
      </w:r>
      <w:r w:rsidRPr="00386AEF">
        <w:rPr>
          <w:sz w:val="24"/>
          <w:szCs w:val="24"/>
        </w:rPr>
        <w:t xml:space="preserve"> </w:t>
      </w:r>
      <w:r w:rsidR="00386AEF" w:rsidRPr="00386AEF">
        <w:rPr>
          <w:sz w:val="24"/>
          <w:szCs w:val="24"/>
        </w:rPr>
        <w:t xml:space="preserve">: la santé animale, l'hygiène alimentaire et l'hydrologie. </w:t>
      </w:r>
    </w:p>
    <w:p w:rsidR="004F5ECA" w:rsidRPr="00386AEF" w:rsidRDefault="00386AEF" w:rsidP="00386AEF">
      <w:pPr>
        <w:pStyle w:val="Normal2"/>
        <w:jc w:val="both"/>
        <w:rPr>
          <w:sz w:val="24"/>
          <w:szCs w:val="24"/>
        </w:rPr>
      </w:pPr>
      <w:r w:rsidRPr="00386AEF">
        <w:rPr>
          <w:sz w:val="24"/>
          <w:szCs w:val="24"/>
        </w:rPr>
        <w:t>Le laboratoire est agréé par le ministère de l'agricu</w:t>
      </w:r>
      <w:r w:rsidR="003E6554">
        <w:rPr>
          <w:sz w:val="24"/>
          <w:szCs w:val="24"/>
        </w:rPr>
        <w:t>lture,</w:t>
      </w:r>
      <w:r w:rsidR="005E7468" w:rsidRPr="00386AEF">
        <w:rPr>
          <w:sz w:val="24"/>
          <w:szCs w:val="24"/>
        </w:rPr>
        <w:t xml:space="preserve"> de l’alimentation,  de l’environnement, et</w:t>
      </w:r>
      <w:r w:rsidR="00C443DF" w:rsidRPr="00386AEF">
        <w:rPr>
          <w:sz w:val="24"/>
          <w:szCs w:val="24"/>
        </w:rPr>
        <w:t xml:space="preserve"> </w:t>
      </w:r>
      <w:r w:rsidRPr="00386AEF">
        <w:rPr>
          <w:sz w:val="24"/>
          <w:szCs w:val="24"/>
        </w:rPr>
        <w:t>de l</w:t>
      </w:r>
      <w:r w:rsidR="005E7468" w:rsidRPr="00386AEF">
        <w:rPr>
          <w:sz w:val="24"/>
          <w:szCs w:val="24"/>
        </w:rPr>
        <w:t xml:space="preserve">a santé. Il est également </w:t>
      </w:r>
      <w:r w:rsidR="004A270A" w:rsidRPr="00386AEF">
        <w:rPr>
          <w:sz w:val="24"/>
          <w:szCs w:val="24"/>
        </w:rPr>
        <w:t xml:space="preserve"> accrédité par le COFRAC </w:t>
      </w:r>
      <w:r w:rsidR="0042202E" w:rsidRPr="00386AEF">
        <w:rPr>
          <w:sz w:val="24"/>
          <w:szCs w:val="24"/>
        </w:rPr>
        <w:t>depuis</w:t>
      </w:r>
      <w:r w:rsidRPr="00386AEF">
        <w:rPr>
          <w:sz w:val="24"/>
          <w:szCs w:val="24"/>
        </w:rPr>
        <w:t xml:space="preserve"> 2000. </w:t>
      </w:r>
    </w:p>
    <w:p w:rsidR="00E401F2" w:rsidRDefault="00386AEF" w:rsidP="00386AEF">
      <w:pPr>
        <w:pStyle w:val="Normal2"/>
        <w:jc w:val="both"/>
        <w:rPr>
          <w:sz w:val="24"/>
          <w:szCs w:val="24"/>
        </w:rPr>
      </w:pPr>
      <w:r w:rsidRPr="00386AEF">
        <w:rPr>
          <w:sz w:val="24"/>
          <w:szCs w:val="24"/>
        </w:rPr>
        <w:t xml:space="preserve">Cette visite nous a permis </w:t>
      </w:r>
      <w:r w:rsidR="004A270A" w:rsidRPr="00386AEF">
        <w:rPr>
          <w:sz w:val="24"/>
          <w:szCs w:val="24"/>
        </w:rPr>
        <w:t xml:space="preserve">de suivre le parcours des échantillons à  l’intérieur des différents secteurs </w:t>
      </w:r>
      <w:r w:rsidR="005E7468" w:rsidRPr="00386AEF">
        <w:rPr>
          <w:sz w:val="24"/>
          <w:szCs w:val="24"/>
        </w:rPr>
        <w:t xml:space="preserve">de la réception, à l’analyse puis au rendu de résultats. </w:t>
      </w:r>
    </w:p>
    <w:p w:rsidR="004F5ECA" w:rsidRPr="00386AEF" w:rsidRDefault="00E401F2" w:rsidP="00386AEF">
      <w:pPr>
        <w:pStyle w:val="Normal2"/>
        <w:jc w:val="both"/>
        <w:rPr>
          <w:sz w:val="24"/>
          <w:szCs w:val="24"/>
        </w:rPr>
      </w:pPr>
      <w:r>
        <w:rPr>
          <w:sz w:val="24"/>
          <w:szCs w:val="24"/>
        </w:rPr>
        <w:t>Nous avons aussi découvert</w:t>
      </w:r>
      <w:r w:rsidR="00C443DF" w:rsidRPr="00386AEF">
        <w:rPr>
          <w:sz w:val="24"/>
          <w:szCs w:val="24"/>
        </w:rPr>
        <w:t xml:space="preserve"> des</w:t>
      </w:r>
      <w:r w:rsidR="00386AEF" w:rsidRPr="00386AEF">
        <w:rPr>
          <w:sz w:val="24"/>
          <w:szCs w:val="24"/>
        </w:rPr>
        <w:t xml:space="preserve"> automates </w:t>
      </w:r>
      <w:r w:rsidR="005E7468" w:rsidRPr="00386AEF">
        <w:rPr>
          <w:sz w:val="24"/>
          <w:szCs w:val="24"/>
        </w:rPr>
        <w:t xml:space="preserve">d’analyses </w:t>
      </w:r>
      <w:r w:rsidR="00386AEF" w:rsidRPr="00386AEF">
        <w:rPr>
          <w:sz w:val="24"/>
          <w:szCs w:val="24"/>
        </w:rPr>
        <w:t>tels que le Vitek</w:t>
      </w:r>
      <w:r w:rsidR="0042202E" w:rsidRPr="00386AEF">
        <w:rPr>
          <w:sz w:val="24"/>
          <w:szCs w:val="24"/>
        </w:rPr>
        <w:t xml:space="preserve"> et le Tempo,  Terana ayant </w:t>
      </w:r>
      <w:r w:rsidR="005E7468" w:rsidRPr="00386AEF">
        <w:rPr>
          <w:sz w:val="24"/>
          <w:szCs w:val="24"/>
        </w:rPr>
        <w:t xml:space="preserve">participé à la qualification </w:t>
      </w:r>
      <w:r w:rsidR="00386AEF" w:rsidRPr="00386AEF">
        <w:rPr>
          <w:sz w:val="24"/>
          <w:szCs w:val="24"/>
        </w:rPr>
        <w:t xml:space="preserve"> </w:t>
      </w:r>
      <w:r w:rsidR="005E7468" w:rsidRPr="00386AEF">
        <w:rPr>
          <w:sz w:val="24"/>
          <w:szCs w:val="24"/>
        </w:rPr>
        <w:t xml:space="preserve">de ce dernier sur des différentes matrices avant sa commercialisation par la société </w:t>
      </w:r>
      <w:r w:rsidR="00386AEF" w:rsidRPr="00386AEF">
        <w:rPr>
          <w:sz w:val="24"/>
          <w:szCs w:val="24"/>
        </w:rPr>
        <w:t>Biomérieux.</w:t>
      </w:r>
    </w:p>
    <w:p w:rsidR="004F5ECA" w:rsidRPr="00386AEF" w:rsidRDefault="00386AEF" w:rsidP="00386AEF">
      <w:pPr>
        <w:pStyle w:val="Normal2"/>
        <w:jc w:val="both"/>
        <w:rPr>
          <w:sz w:val="24"/>
          <w:szCs w:val="24"/>
        </w:rPr>
      </w:pPr>
      <w:r w:rsidRPr="00386AEF">
        <w:rPr>
          <w:sz w:val="24"/>
          <w:szCs w:val="24"/>
        </w:rPr>
        <w:t xml:space="preserve">Nous avons beaucoup apprécié cette visite dotée d'explications pertinentes et intéressantes. </w:t>
      </w:r>
    </w:p>
    <w:p w:rsidR="004F5ECA" w:rsidRDefault="00386AEF" w:rsidP="00386AEF">
      <w:pPr>
        <w:pStyle w:val="Normal2"/>
        <w:jc w:val="both"/>
        <w:rPr>
          <w:sz w:val="24"/>
          <w:szCs w:val="24"/>
        </w:rPr>
      </w:pPr>
      <w:r w:rsidRPr="00386AEF">
        <w:rPr>
          <w:sz w:val="24"/>
          <w:szCs w:val="24"/>
        </w:rPr>
        <w:t xml:space="preserve">Nous remercions le corps enseignant ainsi que le laboratoire TERANA de nous avoir permis de </w:t>
      </w:r>
      <w:r w:rsidR="0042202E" w:rsidRPr="00386AEF">
        <w:rPr>
          <w:sz w:val="24"/>
          <w:szCs w:val="24"/>
        </w:rPr>
        <w:t xml:space="preserve"> nous immerger dans le monde professionnel </w:t>
      </w:r>
      <w:r w:rsidRPr="00386AEF">
        <w:rPr>
          <w:sz w:val="24"/>
          <w:szCs w:val="24"/>
        </w:rPr>
        <w:t xml:space="preserve">de notre futur travail de technicien de laboratoire. </w:t>
      </w:r>
    </w:p>
    <w:p w:rsidR="00185899" w:rsidRPr="00386AEF" w:rsidRDefault="00185899" w:rsidP="00386AEF">
      <w:pPr>
        <w:pStyle w:val="Normal2"/>
        <w:jc w:val="both"/>
        <w:rPr>
          <w:sz w:val="24"/>
          <w:szCs w:val="24"/>
        </w:rPr>
      </w:pPr>
    </w:p>
    <w:p w:rsidR="004F5ECA" w:rsidRPr="00386AEF" w:rsidRDefault="004F5ECA" w:rsidP="00386AEF">
      <w:pPr>
        <w:pStyle w:val="Normal2"/>
        <w:jc w:val="both"/>
        <w:rPr>
          <w:sz w:val="24"/>
          <w:szCs w:val="24"/>
        </w:rPr>
      </w:pPr>
    </w:p>
    <w:p w:rsidR="004F5ECA" w:rsidRDefault="00B03EE9">
      <w:pPr>
        <w:pStyle w:val="Normal2"/>
        <w:jc w:val="right"/>
      </w:pPr>
      <w:r>
        <w:rPr>
          <w:noProof/>
        </w:rPr>
        <w:lastRenderedPageBreak/>
        <w:drawing>
          <wp:inline distT="0" distB="0" distL="0" distR="0">
            <wp:extent cx="5943600" cy="3748073"/>
            <wp:effectExtent l="19050" t="0" r="0" b="0"/>
            <wp:docPr id="2" name="Image 1" descr="H:\Dossier ISVT 2018\ISVT2019-2020\IMG_3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ssier ISVT 2018\ISVT2019-2020\IMG_36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899">
        <w:rPr>
          <w:noProof/>
        </w:rPr>
        <w:drawing>
          <wp:inline distT="0" distB="0" distL="0" distR="0">
            <wp:extent cx="5919470" cy="3849990"/>
            <wp:effectExtent l="19050" t="0" r="5080" b="0"/>
            <wp:docPr id="1" name="Image 1" descr="H:\Dossier ISVT 2018\ISVT2019-2020\IMG_3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ssier ISVT 2018\ISVT2019-2020\IMG_36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29" t="9379" r="4169" b="7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367" cy="384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5ECA" w:rsidSect="004F5EC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CA"/>
    <w:rsid w:val="001548DB"/>
    <w:rsid w:val="00185899"/>
    <w:rsid w:val="00386AEF"/>
    <w:rsid w:val="003E6554"/>
    <w:rsid w:val="0042202E"/>
    <w:rsid w:val="004872EE"/>
    <w:rsid w:val="00493958"/>
    <w:rsid w:val="004A270A"/>
    <w:rsid w:val="004F5ECA"/>
    <w:rsid w:val="005E7468"/>
    <w:rsid w:val="006050EC"/>
    <w:rsid w:val="00977E79"/>
    <w:rsid w:val="00A04A44"/>
    <w:rsid w:val="00AF55F1"/>
    <w:rsid w:val="00B03EE9"/>
    <w:rsid w:val="00C443DF"/>
    <w:rsid w:val="00E401F2"/>
    <w:rsid w:val="00E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3843B-1BD3-42E9-AE17-EDF07C6B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691"/>
  </w:style>
  <w:style w:type="paragraph" w:styleId="Titre1">
    <w:name w:val="heading 1"/>
    <w:basedOn w:val="Normal2"/>
    <w:next w:val="Normal2"/>
    <w:rsid w:val="004F5EC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2"/>
    <w:next w:val="Normal2"/>
    <w:rsid w:val="004F5EC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2"/>
    <w:next w:val="Normal2"/>
    <w:rsid w:val="004F5EC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2"/>
    <w:next w:val="Normal2"/>
    <w:rsid w:val="004F5EC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2"/>
    <w:next w:val="Normal2"/>
    <w:rsid w:val="004F5ECA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2"/>
    <w:next w:val="Normal2"/>
    <w:rsid w:val="004F5EC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4F5ECA"/>
  </w:style>
  <w:style w:type="table" w:customStyle="1" w:styleId="TableNormal">
    <w:name w:val="Table Normal"/>
    <w:rsid w:val="004F5E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2"/>
    <w:next w:val="Normal2"/>
    <w:rsid w:val="004F5ECA"/>
    <w:pPr>
      <w:keepNext/>
      <w:keepLines/>
      <w:spacing w:after="60"/>
    </w:pPr>
    <w:rPr>
      <w:sz w:val="52"/>
      <w:szCs w:val="52"/>
    </w:rPr>
  </w:style>
  <w:style w:type="paragraph" w:customStyle="1" w:styleId="Normal2">
    <w:name w:val="Normal2"/>
    <w:rsid w:val="004F5ECA"/>
  </w:style>
  <w:style w:type="table" w:customStyle="1" w:styleId="TableNormal0">
    <w:name w:val="Table Normal"/>
    <w:rsid w:val="004F5E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2"/>
    <w:next w:val="Normal2"/>
    <w:rsid w:val="004F5ECA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rvs</cp:lastModifiedBy>
  <cp:revision>2</cp:revision>
  <dcterms:created xsi:type="dcterms:W3CDTF">2020-04-01T12:19:00Z</dcterms:created>
  <dcterms:modified xsi:type="dcterms:W3CDTF">2020-04-01T12:19:00Z</dcterms:modified>
</cp:coreProperties>
</file>